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517D178" w14:textId="77777777" w:rsidR="00050B96" w:rsidRDefault="00050B96" w:rsidP="002D4050">
      <w:pPr>
        <w:jc w:val="center"/>
        <w:rPr>
          <w:rFonts w:ascii="Arial" w:hAnsi="Arial" w:cs="Arial"/>
          <w:sz w:val="36"/>
          <w:szCs w:val="36"/>
        </w:rPr>
      </w:pPr>
      <w:r>
        <w:rPr>
          <w:rFonts w:ascii="Arial" w:hAnsi="Arial" w:cs="Arial"/>
          <w:sz w:val="36"/>
          <w:szCs w:val="36"/>
        </w:rPr>
        <w:t>CANADA DISABILITY BENEFIT (</w:t>
      </w:r>
      <w:r w:rsidR="000F4F4D">
        <w:rPr>
          <w:rFonts w:ascii="Arial" w:hAnsi="Arial" w:cs="Arial"/>
          <w:sz w:val="36"/>
          <w:szCs w:val="36"/>
        </w:rPr>
        <w:t>CDB</w:t>
      </w:r>
      <w:r>
        <w:rPr>
          <w:rFonts w:ascii="Arial" w:hAnsi="Arial" w:cs="Arial"/>
          <w:sz w:val="36"/>
          <w:szCs w:val="36"/>
        </w:rPr>
        <w:t>)</w:t>
      </w:r>
      <w:r w:rsidR="000F4F4D">
        <w:rPr>
          <w:rFonts w:ascii="Arial" w:hAnsi="Arial" w:cs="Arial"/>
          <w:sz w:val="36"/>
          <w:szCs w:val="36"/>
        </w:rPr>
        <w:t xml:space="preserve"> </w:t>
      </w:r>
    </w:p>
    <w:p w14:paraId="5A34C2B9" w14:textId="6C391642" w:rsidR="002D4050" w:rsidRPr="00DD4571" w:rsidRDefault="000F4F4D" w:rsidP="002D4050">
      <w:pPr>
        <w:jc w:val="center"/>
        <w:rPr>
          <w:rFonts w:ascii="Arial" w:hAnsi="Arial" w:cs="Arial"/>
          <w:sz w:val="36"/>
          <w:szCs w:val="36"/>
        </w:rPr>
      </w:pPr>
      <w:r>
        <w:rPr>
          <w:rFonts w:ascii="Arial" w:hAnsi="Arial" w:cs="Arial"/>
          <w:sz w:val="36"/>
          <w:szCs w:val="36"/>
        </w:rPr>
        <w:t xml:space="preserve">CLAWBACK </w:t>
      </w:r>
      <w:r w:rsidR="002D4050" w:rsidRPr="00DD4571">
        <w:rPr>
          <w:rFonts w:ascii="Arial" w:hAnsi="Arial" w:cs="Arial"/>
          <w:sz w:val="36"/>
          <w:szCs w:val="36"/>
        </w:rPr>
        <w:t>TALKING POINTS</w:t>
      </w:r>
    </w:p>
    <w:p w14:paraId="351F0E8C" w14:textId="77777777" w:rsidR="002D4050" w:rsidRPr="00E42863" w:rsidRDefault="002D4050" w:rsidP="002D4050">
      <w:pPr>
        <w:jc w:val="center"/>
        <w:rPr>
          <w:rFonts w:ascii="Arial" w:hAnsi="Arial" w:cs="Arial"/>
          <w:b/>
          <w:bCs/>
          <w:i/>
          <w:iCs/>
        </w:rPr>
      </w:pPr>
      <w:r w:rsidRPr="00E42863">
        <w:rPr>
          <w:rFonts w:ascii="Arial" w:hAnsi="Arial" w:cs="Arial"/>
          <w:b/>
          <w:bCs/>
          <w:i/>
          <w:iCs/>
        </w:rPr>
        <w:t>Explaining the issue to a decision-maker</w:t>
      </w:r>
    </w:p>
    <w:p w14:paraId="037DD473" w14:textId="77777777" w:rsidR="002D4050" w:rsidRPr="001C6B60" w:rsidRDefault="002D4050" w:rsidP="002D4050">
      <w:pPr>
        <w:rPr>
          <w:rFonts w:ascii="Arial" w:hAnsi="Arial" w:cs="Arial"/>
          <w:i/>
          <w:iCs/>
          <w:highlight w:val="yellow"/>
          <w:lang w:val="en-US"/>
        </w:rPr>
      </w:pPr>
      <w:r w:rsidRPr="3AD8A16B">
        <w:rPr>
          <w:rFonts w:ascii="Arial" w:hAnsi="Arial" w:cs="Arial"/>
          <w:i/>
          <w:iCs/>
          <w:highlight w:val="yellow"/>
        </w:rPr>
        <w:t>We have provided a loose outline with key points that you can use at your meetings. In addition, we suggest that you personalize your approach and consider mentioning your family’s story and the positive impact the CDB could have on your lives</w:t>
      </w:r>
      <w:r>
        <w:rPr>
          <w:rFonts w:ascii="Arial" w:hAnsi="Arial" w:cs="Arial"/>
          <w:i/>
          <w:iCs/>
          <w:highlight w:val="yellow"/>
        </w:rPr>
        <w:t>.</w:t>
      </w:r>
    </w:p>
    <w:p w14:paraId="0D4BED1D" w14:textId="77777777" w:rsidR="002D4050" w:rsidRPr="00DD4571" w:rsidRDefault="002D4050" w:rsidP="002D4050">
      <w:pPr>
        <w:rPr>
          <w:rFonts w:ascii="Arial" w:hAnsi="Arial" w:cs="Arial"/>
        </w:rPr>
      </w:pPr>
    </w:p>
    <w:p w14:paraId="34D420E4" w14:textId="1AE8E83C" w:rsidR="002D4050" w:rsidRPr="00DD4571" w:rsidRDefault="002D4050" w:rsidP="002D4050">
      <w:pPr>
        <w:pStyle w:val="ListParagraph"/>
        <w:numPr>
          <w:ilvl w:val="0"/>
          <w:numId w:val="4"/>
        </w:numPr>
        <w:rPr>
          <w:rFonts w:ascii="Arial" w:hAnsi="Arial" w:cs="Arial"/>
        </w:rPr>
      </w:pPr>
      <w:r w:rsidRPr="0AED6974">
        <w:rPr>
          <w:rFonts w:ascii="Arial" w:hAnsi="Arial" w:cs="Arial"/>
        </w:rPr>
        <w:t xml:space="preserve">Thank you for taking the time to meet with us today. We are here to ask that the Government of Alberta do its part to support people with disabilities by changing AISH and Income Support regulations so that </w:t>
      </w:r>
      <w:r w:rsidR="00CA442E">
        <w:rPr>
          <w:rFonts w:ascii="Arial" w:hAnsi="Arial" w:cs="Arial"/>
        </w:rPr>
        <w:t>individuals with disabilities eligible for the</w:t>
      </w:r>
      <w:r w:rsidRPr="0AED6974">
        <w:rPr>
          <w:rFonts w:ascii="Arial" w:hAnsi="Arial" w:cs="Arial"/>
        </w:rPr>
        <w:t xml:space="preserve"> Canada Disability Benefit </w:t>
      </w:r>
      <w:proofErr w:type="spellStart"/>
      <w:r w:rsidR="00C041A2">
        <w:rPr>
          <w:rFonts w:ascii="Arial" w:hAnsi="Arial" w:cs="Arial"/>
        </w:rPr>
        <w:t>benefit</w:t>
      </w:r>
      <w:proofErr w:type="spellEnd"/>
      <w:r w:rsidR="00C041A2">
        <w:rPr>
          <w:rFonts w:ascii="Arial" w:hAnsi="Arial" w:cs="Arial"/>
        </w:rPr>
        <w:t xml:space="preserve"> from this small additional income without </w:t>
      </w:r>
      <w:proofErr w:type="spellStart"/>
      <w:r w:rsidR="00C041A2">
        <w:rPr>
          <w:rFonts w:ascii="Arial" w:hAnsi="Arial" w:cs="Arial"/>
        </w:rPr>
        <w:t>clawbacks</w:t>
      </w:r>
      <w:proofErr w:type="spellEnd"/>
      <w:r w:rsidRPr="0AED6974">
        <w:rPr>
          <w:rFonts w:ascii="Arial" w:hAnsi="Arial" w:cs="Arial"/>
        </w:rPr>
        <w:t xml:space="preserve">. </w:t>
      </w:r>
    </w:p>
    <w:p w14:paraId="48FE9CE0" w14:textId="77777777" w:rsidR="002D4050" w:rsidRPr="00DD4571" w:rsidRDefault="002D4050" w:rsidP="002D4050">
      <w:pPr>
        <w:pStyle w:val="ListParagraph"/>
        <w:rPr>
          <w:rFonts w:ascii="Arial" w:hAnsi="Arial" w:cs="Arial"/>
        </w:rPr>
      </w:pPr>
    </w:p>
    <w:p w14:paraId="6AD5133E" w14:textId="497F54F8" w:rsidR="002D4050" w:rsidRPr="00DD4571" w:rsidRDefault="002D4050" w:rsidP="002D4050">
      <w:pPr>
        <w:pStyle w:val="ListParagraph"/>
        <w:numPr>
          <w:ilvl w:val="0"/>
          <w:numId w:val="4"/>
        </w:numPr>
        <w:rPr>
          <w:rFonts w:ascii="Arial" w:hAnsi="Arial" w:cs="Arial"/>
        </w:rPr>
      </w:pPr>
      <w:r w:rsidRPr="00DD4571">
        <w:rPr>
          <w:rFonts w:ascii="Arial" w:hAnsi="Arial" w:cs="Arial"/>
        </w:rPr>
        <w:t xml:space="preserve">As you may know, people with disabilities experience disproportionately high rates of poverty, and </w:t>
      </w:r>
      <w:r w:rsidR="00E81BAC">
        <w:rPr>
          <w:rFonts w:ascii="Arial" w:hAnsi="Arial" w:cs="Arial"/>
        </w:rPr>
        <w:t>AISH is</w:t>
      </w:r>
      <w:r w:rsidRPr="00DD4571">
        <w:rPr>
          <w:rFonts w:ascii="Arial" w:hAnsi="Arial" w:cs="Arial"/>
        </w:rPr>
        <w:t xml:space="preserve"> far from adequate. </w:t>
      </w:r>
    </w:p>
    <w:p w14:paraId="0B501183" w14:textId="77777777" w:rsidR="002D4050" w:rsidRPr="00DD4571" w:rsidRDefault="002D4050" w:rsidP="002D4050">
      <w:pPr>
        <w:pStyle w:val="ListParagraph"/>
        <w:rPr>
          <w:rFonts w:ascii="Arial" w:hAnsi="Arial" w:cs="Arial"/>
        </w:rPr>
      </w:pPr>
    </w:p>
    <w:p w14:paraId="19BC75EE" w14:textId="106A3BAD" w:rsidR="002D4050" w:rsidRPr="00DD4571" w:rsidRDefault="002D4050" w:rsidP="002D4050">
      <w:pPr>
        <w:pStyle w:val="ListParagraph"/>
        <w:numPr>
          <w:ilvl w:val="0"/>
          <w:numId w:val="4"/>
        </w:numPr>
        <w:rPr>
          <w:rFonts w:ascii="Arial" w:hAnsi="Arial" w:cs="Arial"/>
        </w:rPr>
      </w:pPr>
      <w:r w:rsidRPr="00DD4571">
        <w:rPr>
          <w:rFonts w:ascii="Arial" w:hAnsi="Arial" w:cs="Arial"/>
        </w:rPr>
        <w:t xml:space="preserve">The federal government introduced </w:t>
      </w:r>
      <w:r w:rsidR="00F17664">
        <w:rPr>
          <w:rFonts w:ascii="Arial" w:hAnsi="Arial" w:cs="Arial"/>
        </w:rPr>
        <w:t>the</w:t>
      </w:r>
      <w:r w:rsidRPr="00DD4571">
        <w:rPr>
          <w:rFonts w:ascii="Arial" w:hAnsi="Arial" w:cs="Arial"/>
        </w:rPr>
        <w:t xml:space="preserve"> Canada Disability Benefit</w:t>
      </w:r>
      <w:r w:rsidR="00050B96">
        <w:rPr>
          <w:rFonts w:ascii="Arial" w:hAnsi="Arial" w:cs="Arial"/>
        </w:rPr>
        <w:t xml:space="preserve"> (CDB)</w:t>
      </w:r>
      <w:r w:rsidR="00F17664">
        <w:rPr>
          <w:rFonts w:ascii="Arial" w:hAnsi="Arial" w:cs="Arial"/>
        </w:rPr>
        <w:t xml:space="preserve"> </w:t>
      </w:r>
      <w:r w:rsidR="000426B4">
        <w:rPr>
          <w:rFonts w:ascii="Arial" w:hAnsi="Arial" w:cs="Arial"/>
        </w:rPr>
        <w:t xml:space="preserve">to help </w:t>
      </w:r>
      <w:r w:rsidRPr="00DD4571">
        <w:rPr>
          <w:rFonts w:ascii="Arial" w:hAnsi="Arial" w:cs="Arial"/>
        </w:rPr>
        <w:t>address the poverty faced by many people with disabilities and serve to increase their financial security.</w:t>
      </w:r>
    </w:p>
    <w:p w14:paraId="6E04ECCC" w14:textId="77777777" w:rsidR="002D4050" w:rsidRPr="00DD4571" w:rsidRDefault="002D4050" w:rsidP="002D4050">
      <w:pPr>
        <w:pStyle w:val="ListParagraph"/>
        <w:rPr>
          <w:rFonts w:ascii="Arial" w:hAnsi="Arial" w:cs="Arial"/>
        </w:rPr>
      </w:pPr>
    </w:p>
    <w:p w14:paraId="4DFD36EF" w14:textId="23DF52F5" w:rsidR="002D4050" w:rsidRDefault="002D4050" w:rsidP="002D4050">
      <w:pPr>
        <w:pStyle w:val="ListParagraph"/>
        <w:numPr>
          <w:ilvl w:val="0"/>
          <w:numId w:val="1"/>
        </w:numPr>
        <w:rPr>
          <w:rFonts w:ascii="Arial" w:hAnsi="Arial" w:cs="Arial"/>
        </w:rPr>
      </w:pPr>
      <w:r w:rsidRPr="0032125D">
        <w:rPr>
          <w:rFonts w:ascii="Arial" w:hAnsi="Arial" w:cs="Arial"/>
        </w:rPr>
        <w:t>D</w:t>
      </w:r>
      <w:r>
        <w:rPr>
          <w:rFonts w:ascii="Arial" w:hAnsi="Arial" w:cs="Arial"/>
        </w:rPr>
        <w:t>ue</w:t>
      </w:r>
      <w:r w:rsidRPr="0032125D">
        <w:rPr>
          <w:rFonts w:ascii="Arial" w:hAnsi="Arial" w:cs="Arial"/>
        </w:rPr>
        <w:t xml:space="preserve"> to the Government of Alberta’s decision to claw back the </w:t>
      </w:r>
      <w:r w:rsidR="00264424">
        <w:rPr>
          <w:rFonts w:ascii="Arial" w:hAnsi="Arial" w:cs="Arial"/>
        </w:rPr>
        <w:t>CDB</w:t>
      </w:r>
      <w:r w:rsidRPr="0032125D">
        <w:rPr>
          <w:rFonts w:ascii="Arial" w:hAnsi="Arial" w:cs="Arial"/>
        </w:rPr>
        <w:t>, CDB recipients who also receive AISH</w:t>
      </w:r>
      <w:r w:rsidR="00B6443B">
        <w:rPr>
          <w:rFonts w:ascii="Arial" w:hAnsi="Arial" w:cs="Arial"/>
        </w:rPr>
        <w:t>, ADAP,</w:t>
      </w:r>
      <w:r w:rsidRPr="0032125D">
        <w:rPr>
          <w:rFonts w:ascii="Arial" w:hAnsi="Arial" w:cs="Arial"/>
        </w:rPr>
        <w:t xml:space="preserve"> or Income Support experience a dollar-for-dollar reduction in their provincial benefits.</w:t>
      </w:r>
    </w:p>
    <w:p w14:paraId="06314D2A" w14:textId="77777777" w:rsidR="002D4050" w:rsidRPr="00DD4571" w:rsidRDefault="002D4050" w:rsidP="002D4050">
      <w:pPr>
        <w:pStyle w:val="ListParagraph"/>
        <w:rPr>
          <w:rFonts w:ascii="Arial" w:hAnsi="Arial" w:cs="Arial"/>
        </w:rPr>
      </w:pPr>
    </w:p>
    <w:p w14:paraId="2E0117B5" w14:textId="5A535FC5" w:rsidR="00DD15D9" w:rsidRDefault="006C0F80" w:rsidP="002D4050">
      <w:pPr>
        <w:pStyle w:val="ListParagraph"/>
        <w:numPr>
          <w:ilvl w:val="0"/>
          <w:numId w:val="4"/>
        </w:numPr>
        <w:rPr>
          <w:rFonts w:ascii="Arial" w:hAnsi="Arial" w:cs="Arial"/>
        </w:rPr>
      </w:pPr>
      <w:r>
        <w:rPr>
          <w:rFonts w:ascii="Arial" w:hAnsi="Arial" w:cs="Arial"/>
        </w:rPr>
        <w:t>All other province</w:t>
      </w:r>
      <w:r w:rsidR="00FF37A7">
        <w:rPr>
          <w:rFonts w:ascii="Arial" w:hAnsi="Arial" w:cs="Arial"/>
        </w:rPr>
        <w:t>s</w:t>
      </w:r>
      <w:r>
        <w:rPr>
          <w:rFonts w:ascii="Arial" w:hAnsi="Arial" w:cs="Arial"/>
        </w:rPr>
        <w:t xml:space="preserve"> and </w:t>
      </w:r>
      <w:r w:rsidR="00FF37A7">
        <w:rPr>
          <w:rFonts w:ascii="Arial" w:hAnsi="Arial" w:cs="Arial"/>
        </w:rPr>
        <w:t>territories</w:t>
      </w:r>
      <w:r w:rsidR="002D4050">
        <w:rPr>
          <w:rFonts w:ascii="Arial" w:hAnsi="Arial" w:cs="Arial"/>
        </w:rPr>
        <w:t xml:space="preserve"> </w:t>
      </w:r>
      <w:r w:rsidR="002D4050" w:rsidRPr="74CFC853">
        <w:rPr>
          <w:rFonts w:ascii="Arial" w:hAnsi="Arial" w:cs="Arial"/>
        </w:rPr>
        <w:t xml:space="preserve">have agreed not to claw back </w:t>
      </w:r>
      <w:r w:rsidR="00264424">
        <w:rPr>
          <w:rFonts w:ascii="Arial" w:hAnsi="Arial" w:cs="Arial"/>
        </w:rPr>
        <w:t>CDB</w:t>
      </w:r>
      <w:r w:rsidR="002D4050" w:rsidRPr="74CFC853">
        <w:rPr>
          <w:rFonts w:ascii="Arial" w:hAnsi="Arial" w:cs="Arial"/>
        </w:rPr>
        <w:t xml:space="preserve">. </w:t>
      </w:r>
    </w:p>
    <w:p w14:paraId="7B24F787" w14:textId="77777777" w:rsidR="00DD15D9" w:rsidRDefault="00DD15D9" w:rsidP="00DD15D9">
      <w:pPr>
        <w:pStyle w:val="ListParagraph"/>
        <w:rPr>
          <w:rFonts w:ascii="Arial" w:hAnsi="Arial" w:cs="Arial"/>
        </w:rPr>
      </w:pPr>
    </w:p>
    <w:p w14:paraId="2C69EBAC" w14:textId="11FEEDBF" w:rsidR="002D4050" w:rsidRPr="00B621FA" w:rsidRDefault="00DD15D9" w:rsidP="00B621FA">
      <w:pPr>
        <w:pStyle w:val="ListParagraph"/>
        <w:numPr>
          <w:ilvl w:val="0"/>
          <w:numId w:val="4"/>
        </w:numPr>
        <w:rPr>
          <w:rFonts w:ascii="Arial" w:hAnsi="Arial" w:cs="Arial"/>
        </w:rPr>
      </w:pPr>
      <w:r>
        <w:rPr>
          <w:rFonts w:ascii="Arial" w:hAnsi="Arial" w:cs="Arial"/>
        </w:rPr>
        <w:t xml:space="preserve">Forcing </w:t>
      </w:r>
      <w:r w:rsidRPr="00DD15D9">
        <w:rPr>
          <w:rFonts w:ascii="Arial" w:hAnsi="Arial" w:cs="Arial"/>
        </w:rPr>
        <w:t xml:space="preserve">AISH </w:t>
      </w:r>
      <w:r w:rsidR="00362D90">
        <w:rPr>
          <w:rFonts w:ascii="Arial" w:hAnsi="Arial" w:cs="Arial"/>
        </w:rPr>
        <w:t xml:space="preserve">and ADAP </w:t>
      </w:r>
      <w:r w:rsidRPr="00DD15D9">
        <w:rPr>
          <w:rFonts w:ascii="Arial" w:hAnsi="Arial" w:cs="Arial"/>
        </w:rPr>
        <w:t xml:space="preserve">recipients </w:t>
      </w:r>
      <w:r>
        <w:rPr>
          <w:rFonts w:ascii="Arial" w:hAnsi="Arial" w:cs="Arial"/>
        </w:rPr>
        <w:t>to demonstrate that they have a</w:t>
      </w:r>
      <w:r w:rsidR="00264424">
        <w:rPr>
          <w:rFonts w:ascii="Arial" w:hAnsi="Arial" w:cs="Arial"/>
        </w:rPr>
        <w:t xml:space="preserve">pplied for the CDB or else face a </w:t>
      </w:r>
      <w:r w:rsidR="009E6237">
        <w:rPr>
          <w:rFonts w:ascii="Arial" w:hAnsi="Arial" w:cs="Arial"/>
        </w:rPr>
        <w:t xml:space="preserve">$200 reduction in </w:t>
      </w:r>
      <w:r w:rsidR="002D68CB">
        <w:rPr>
          <w:rFonts w:ascii="Arial" w:hAnsi="Arial" w:cs="Arial"/>
        </w:rPr>
        <w:t>provincial</w:t>
      </w:r>
      <w:r w:rsidR="009E6237">
        <w:rPr>
          <w:rFonts w:ascii="Arial" w:hAnsi="Arial" w:cs="Arial"/>
        </w:rPr>
        <w:t xml:space="preserve"> benefits</w:t>
      </w:r>
      <w:r w:rsidR="00487E83">
        <w:rPr>
          <w:rFonts w:ascii="Arial" w:hAnsi="Arial" w:cs="Arial"/>
        </w:rPr>
        <w:t xml:space="preserve"> is</w:t>
      </w:r>
      <w:r w:rsidR="009E6237">
        <w:rPr>
          <w:rFonts w:ascii="Arial" w:hAnsi="Arial" w:cs="Arial"/>
        </w:rPr>
        <w:t xml:space="preserve"> crue</w:t>
      </w:r>
      <w:r w:rsidR="009C2518">
        <w:rPr>
          <w:rFonts w:ascii="Arial" w:hAnsi="Arial" w:cs="Arial"/>
        </w:rPr>
        <w:t xml:space="preserve">l. </w:t>
      </w:r>
      <w:r w:rsidR="00F8064E">
        <w:rPr>
          <w:rFonts w:ascii="Arial" w:hAnsi="Arial" w:cs="Arial"/>
        </w:rPr>
        <w:t xml:space="preserve">A pre-requisite for </w:t>
      </w:r>
      <w:r w:rsidR="00B621FA">
        <w:rPr>
          <w:rFonts w:ascii="Arial" w:hAnsi="Arial" w:cs="Arial"/>
        </w:rPr>
        <w:t xml:space="preserve">applying for CDB is to receive the </w:t>
      </w:r>
      <w:r w:rsidR="00B621FA" w:rsidRPr="00DD15D9">
        <w:rPr>
          <w:rFonts w:ascii="Arial" w:hAnsi="Arial" w:cs="Arial"/>
        </w:rPr>
        <w:t>Disability Tax Credit (DTC)</w:t>
      </w:r>
      <w:r w:rsidR="00B621FA">
        <w:rPr>
          <w:rFonts w:ascii="Arial" w:hAnsi="Arial" w:cs="Arial"/>
        </w:rPr>
        <w:t xml:space="preserve"> which </w:t>
      </w:r>
      <w:r w:rsidRPr="00B621FA">
        <w:rPr>
          <w:rFonts w:ascii="Arial" w:hAnsi="Arial" w:cs="Arial"/>
        </w:rPr>
        <w:t>requires going through a </w:t>
      </w:r>
      <w:hyperlink r:id="rId8" w:anchor="toc6" w:tgtFrame="_blank" w:history="1">
        <w:r w:rsidRPr="005940CD">
          <w:rPr>
            <w:rStyle w:val="Hyperlink"/>
            <w:rFonts w:ascii="Arial" w:hAnsi="Arial" w:cs="Arial"/>
          </w:rPr>
          <w:t>time-consuming and complex eligibility process</w:t>
        </w:r>
      </w:hyperlink>
      <w:r w:rsidR="000374FA">
        <w:rPr>
          <w:rFonts w:ascii="Arial" w:hAnsi="Arial" w:cs="Arial"/>
        </w:rPr>
        <w:t>.</w:t>
      </w:r>
      <w:r w:rsidR="00F0460D">
        <w:rPr>
          <w:rFonts w:ascii="Arial" w:hAnsi="Arial" w:cs="Arial"/>
        </w:rPr>
        <w:t xml:space="preserve"> </w:t>
      </w:r>
    </w:p>
    <w:p w14:paraId="7682EDCA" w14:textId="77777777" w:rsidR="002D4050" w:rsidRPr="00DD4571" w:rsidRDefault="002D4050" w:rsidP="002D4050">
      <w:pPr>
        <w:pStyle w:val="ListParagraph"/>
        <w:rPr>
          <w:rFonts w:ascii="Arial" w:hAnsi="Arial" w:cs="Arial"/>
        </w:rPr>
      </w:pPr>
    </w:p>
    <w:p w14:paraId="18B4D4B9" w14:textId="2544BDF2" w:rsidR="00F676E5" w:rsidRDefault="00D83303" w:rsidP="00D83303">
      <w:pPr>
        <w:rPr>
          <w:rFonts w:ascii="Arial" w:hAnsi="Arial" w:cs="Arial"/>
          <w:i/>
          <w:iCs/>
        </w:rPr>
      </w:pPr>
      <w:r>
        <w:rPr>
          <w:rFonts w:ascii="Arial" w:hAnsi="Arial" w:cs="Arial"/>
          <w:i/>
          <w:iCs/>
        </w:rPr>
        <w:t>If you are told that A</w:t>
      </w:r>
      <w:r w:rsidR="006B0BF5">
        <w:rPr>
          <w:rFonts w:ascii="Arial" w:hAnsi="Arial" w:cs="Arial"/>
          <w:i/>
          <w:iCs/>
        </w:rPr>
        <w:t>ISH i</w:t>
      </w:r>
      <w:r w:rsidR="00E03205">
        <w:rPr>
          <w:rFonts w:ascii="Arial" w:hAnsi="Arial" w:cs="Arial"/>
          <w:i/>
          <w:iCs/>
        </w:rPr>
        <w:t xml:space="preserve">s the highest </w:t>
      </w:r>
      <w:r w:rsidR="006B0BF5">
        <w:rPr>
          <w:rFonts w:ascii="Arial" w:hAnsi="Arial" w:cs="Arial"/>
          <w:i/>
          <w:iCs/>
        </w:rPr>
        <w:t xml:space="preserve">income benefit </w:t>
      </w:r>
      <w:r w:rsidR="00E03205">
        <w:rPr>
          <w:rFonts w:ascii="Arial" w:hAnsi="Arial" w:cs="Arial"/>
          <w:i/>
          <w:iCs/>
        </w:rPr>
        <w:t>program of any province or territory</w:t>
      </w:r>
      <w:r w:rsidR="006B0BF5">
        <w:rPr>
          <w:rFonts w:ascii="Arial" w:hAnsi="Arial" w:cs="Arial"/>
          <w:i/>
          <w:iCs/>
        </w:rPr>
        <w:t xml:space="preserve"> in Canada</w:t>
      </w:r>
      <w:r w:rsidR="00E03205">
        <w:rPr>
          <w:rFonts w:ascii="Arial" w:hAnsi="Arial" w:cs="Arial"/>
          <w:i/>
          <w:iCs/>
        </w:rPr>
        <w:t xml:space="preserve">, and that it’s time for the federal government to bear some of this cost, </w:t>
      </w:r>
      <w:r w:rsidR="00DB2CD0">
        <w:rPr>
          <w:rFonts w:ascii="Arial" w:hAnsi="Arial" w:cs="Arial"/>
          <w:i/>
          <w:iCs/>
        </w:rPr>
        <w:t>you can respond</w:t>
      </w:r>
      <w:r w:rsidR="008E15C3">
        <w:rPr>
          <w:rFonts w:ascii="Arial" w:hAnsi="Arial" w:cs="Arial"/>
          <w:i/>
          <w:iCs/>
        </w:rPr>
        <w:t xml:space="preserve"> with:</w:t>
      </w:r>
    </w:p>
    <w:p w14:paraId="405B62D7" w14:textId="31A9C1FB" w:rsidR="00224891" w:rsidRPr="00224891" w:rsidRDefault="00CC6F62" w:rsidP="008E15C3">
      <w:pPr>
        <w:pStyle w:val="ListParagraph"/>
        <w:numPr>
          <w:ilvl w:val="1"/>
          <w:numId w:val="1"/>
        </w:numPr>
        <w:rPr>
          <w:rFonts w:ascii="Arial" w:hAnsi="Arial" w:cs="Arial"/>
        </w:rPr>
      </w:pPr>
      <w:r>
        <w:rPr>
          <w:rFonts w:ascii="Arial" w:hAnsi="Arial" w:cs="Arial"/>
          <w:lang w:val="en-US"/>
        </w:rPr>
        <w:lastRenderedPageBreak/>
        <w:t xml:space="preserve">The failure of other provinces </w:t>
      </w:r>
      <w:r w:rsidR="00224891">
        <w:rPr>
          <w:rFonts w:ascii="Arial" w:hAnsi="Arial" w:cs="Arial"/>
          <w:lang w:val="en-US"/>
        </w:rPr>
        <w:t>is</w:t>
      </w:r>
      <w:r>
        <w:rPr>
          <w:rFonts w:ascii="Arial" w:hAnsi="Arial" w:cs="Arial"/>
          <w:lang w:val="en-US"/>
        </w:rPr>
        <w:t xml:space="preserve"> no excuse </w:t>
      </w:r>
      <w:r w:rsidR="005A7254">
        <w:rPr>
          <w:rFonts w:ascii="Arial" w:hAnsi="Arial" w:cs="Arial"/>
          <w:lang w:val="en-US"/>
        </w:rPr>
        <w:t xml:space="preserve">for </w:t>
      </w:r>
      <w:r w:rsidR="001B3611">
        <w:rPr>
          <w:rFonts w:ascii="Arial" w:hAnsi="Arial" w:cs="Arial"/>
          <w:lang w:val="en-US"/>
        </w:rPr>
        <w:t>depriving adults</w:t>
      </w:r>
      <w:r w:rsidR="006B0BF5">
        <w:rPr>
          <w:rFonts w:ascii="Arial" w:hAnsi="Arial" w:cs="Arial"/>
          <w:lang w:val="en-US"/>
        </w:rPr>
        <w:t xml:space="preserve"> </w:t>
      </w:r>
      <w:r w:rsidR="001B3611">
        <w:rPr>
          <w:rFonts w:ascii="Arial" w:hAnsi="Arial" w:cs="Arial"/>
          <w:lang w:val="en-US"/>
        </w:rPr>
        <w:t xml:space="preserve">with disabilities a benefit that would alleviate the poverty </w:t>
      </w:r>
      <w:r w:rsidR="00224891">
        <w:rPr>
          <w:rFonts w:ascii="Arial" w:hAnsi="Arial" w:cs="Arial"/>
          <w:lang w:val="en-US"/>
        </w:rPr>
        <w:t>they continue to experience while they rely on AISH</w:t>
      </w:r>
      <w:r w:rsidR="00362D90">
        <w:rPr>
          <w:rFonts w:ascii="Arial" w:hAnsi="Arial" w:cs="Arial"/>
          <w:lang w:val="en-US"/>
        </w:rPr>
        <w:t xml:space="preserve"> or ADAP</w:t>
      </w:r>
      <w:r w:rsidR="00224891">
        <w:rPr>
          <w:rFonts w:ascii="Arial" w:hAnsi="Arial" w:cs="Arial"/>
          <w:lang w:val="en-US"/>
        </w:rPr>
        <w:t xml:space="preserve">. </w:t>
      </w:r>
    </w:p>
    <w:p w14:paraId="4ECBA018" w14:textId="547DF1F6" w:rsidR="008E15C3" w:rsidRDefault="00BF7880" w:rsidP="008E15C3">
      <w:pPr>
        <w:pStyle w:val="ListParagraph"/>
        <w:numPr>
          <w:ilvl w:val="1"/>
          <w:numId w:val="1"/>
        </w:numPr>
        <w:rPr>
          <w:rFonts w:ascii="Arial" w:hAnsi="Arial" w:cs="Arial"/>
        </w:rPr>
      </w:pPr>
      <w:r>
        <w:rPr>
          <w:rFonts w:ascii="Arial" w:hAnsi="Arial" w:cs="Arial"/>
          <w:lang w:val="en-US"/>
        </w:rPr>
        <w:t xml:space="preserve">MLAs </w:t>
      </w:r>
      <w:r w:rsidR="0009242F">
        <w:rPr>
          <w:rFonts w:ascii="Arial" w:hAnsi="Arial" w:cs="Arial"/>
          <w:lang w:val="en-US"/>
        </w:rPr>
        <w:t xml:space="preserve">were aware </w:t>
      </w:r>
      <w:r w:rsidR="0075260F">
        <w:rPr>
          <w:rFonts w:ascii="Arial" w:hAnsi="Arial" w:cs="Arial"/>
          <w:lang w:val="en-US"/>
        </w:rPr>
        <w:t xml:space="preserve">of </w:t>
      </w:r>
      <w:r w:rsidR="00A92C4E">
        <w:rPr>
          <w:rFonts w:ascii="Arial" w:hAnsi="Arial" w:cs="Arial"/>
          <w:lang w:val="en-US"/>
        </w:rPr>
        <w:t>the increased</w:t>
      </w:r>
      <w:r w:rsidR="0009242F">
        <w:rPr>
          <w:rFonts w:ascii="Arial" w:hAnsi="Arial" w:cs="Arial"/>
          <w:lang w:val="en-US"/>
        </w:rPr>
        <w:t xml:space="preserve"> </w:t>
      </w:r>
      <w:r w:rsidR="00A92C4E">
        <w:rPr>
          <w:rFonts w:ascii="Arial" w:hAnsi="Arial" w:cs="Arial"/>
          <w:lang w:val="en-US"/>
        </w:rPr>
        <w:t>cost-of-living</w:t>
      </w:r>
      <w:r w:rsidR="0009242F">
        <w:rPr>
          <w:rFonts w:ascii="Arial" w:hAnsi="Arial" w:cs="Arial"/>
          <w:lang w:val="en-US"/>
        </w:rPr>
        <w:t xml:space="preserve"> when they </w:t>
      </w:r>
      <w:r>
        <w:rPr>
          <w:rFonts w:ascii="Arial" w:hAnsi="Arial" w:cs="Arial"/>
          <w:lang w:val="en-US"/>
        </w:rPr>
        <w:t xml:space="preserve">voted </w:t>
      </w:r>
      <w:r w:rsidR="002462B1">
        <w:rPr>
          <w:rFonts w:ascii="Arial" w:hAnsi="Arial" w:cs="Arial"/>
          <w:lang w:val="en-US"/>
        </w:rPr>
        <w:t>in 2</w:t>
      </w:r>
      <w:r w:rsidR="000A7A56">
        <w:rPr>
          <w:rFonts w:ascii="Arial" w:hAnsi="Arial" w:cs="Arial"/>
          <w:lang w:val="en-US"/>
        </w:rPr>
        <w:t xml:space="preserve">024 for a $270 </w:t>
      </w:r>
      <w:r>
        <w:rPr>
          <w:rFonts w:ascii="Arial" w:hAnsi="Arial" w:cs="Arial"/>
          <w:lang w:val="en-US"/>
        </w:rPr>
        <w:t xml:space="preserve">increase </w:t>
      </w:r>
      <w:r w:rsidR="000A7A56">
        <w:rPr>
          <w:rFonts w:ascii="Arial" w:hAnsi="Arial" w:cs="Arial"/>
          <w:lang w:val="en-US"/>
        </w:rPr>
        <w:t xml:space="preserve">in </w:t>
      </w:r>
      <w:r>
        <w:rPr>
          <w:rFonts w:ascii="Arial" w:hAnsi="Arial" w:cs="Arial"/>
          <w:lang w:val="en-US"/>
        </w:rPr>
        <w:t>their own housing allowance</w:t>
      </w:r>
      <w:r w:rsidR="0075260F">
        <w:rPr>
          <w:rFonts w:ascii="Arial" w:hAnsi="Arial" w:cs="Arial"/>
          <w:lang w:val="en-US"/>
        </w:rPr>
        <w:t xml:space="preserve"> which will now be $2,200/month</w:t>
      </w:r>
      <w:r w:rsidR="00A92C4E">
        <w:rPr>
          <w:rFonts w:ascii="Arial" w:hAnsi="Arial" w:cs="Arial"/>
          <w:lang w:val="en-US"/>
        </w:rPr>
        <w:t>,</w:t>
      </w:r>
      <w:r w:rsidR="002462B1">
        <w:rPr>
          <w:rFonts w:ascii="Arial" w:hAnsi="Arial" w:cs="Arial"/>
          <w:lang w:val="en-US"/>
        </w:rPr>
        <w:t xml:space="preserve"> which is higher than </w:t>
      </w:r>
      <w:r w:rsidR="00ED5385">
        <w:rPr>
          <w:rFonts w:ascii="Arial" w:hAnsi="Arial" w:cs="Arial"/>
          <w:lang w:val="en-US"/>
        </w:rPr>
        <w:t>the total</w:t>
      </w:r>
      <w:r w:rsidR="00666D91">
        <w:rPr>
          <w:rFonts w:ascii="Arial" w:hAnsi="Arial" w:cs="Arial"/>
          <w:lang w:val="en-US"/>
        </w:rPr>
        <w:t xml:space="preserve"> someone on AISH</w:t>
      </w:r>
      <w:r w:rsidR="00362D90">
        <w:rPr>
          <w:rFonts w:ascii="Arial" w:hAnsi="Arial" w:cs="Arial"/>
          <w:lang w:val="en-US"/>
        </w:rPr>
        <w:t xml:space="preserve"> or ADAP</w:t>
      </w:r>
      <w:r w:rsidR="00666D91">
        <w:rPr>
          <w:rFonts w:ascii="Arial" w:hAnsi="Arial" w:cs="Arial"/>
          <w:lang w:val="en-US"/>
        </w:rPr>
        <w:t xml:space="preserve"> </w:t>
      </w:r>
      <w:r w:rsidR="00BA0DA7">
        <w:rPr>
          <w:rFonts w:ascii="Arial" w:hAnsi="Arial" w:cs="Arial"/>
          <w:lang w:val="en-US"/>
        </w:rPr>
        <w:t>must</w:t>
      </w:r>
      <w:r w:rsidR="00666D91">
        <w:rPr>
          <w:rFonts w:ascii="Arial" w:hAnsi="Arial" w:cs="Arial"/>
          <w:lang w:val="en-US"/>
        </w:rPr>
        <w:t xml:space="preserve"> live on</w:t>
      </w:r>
      <w:r w:rsidR="00A92C4E">
        <w:rPr>
          <w:rFonts w:ascii="Arial" w:hAnsi="Arial" w:cs="Arial"/>
          <w:lang w:val="en-US"/>
        </w:rPr>
        <w:t xml:space="preserve">. Now the government is depriving adults with disabilities </w:t>
      </w:r>
      <w:r w:rsidR="00F8529A">
        <w:rPr>
          <w:rFonts w:ascii="Arial" w:hAnsi="Arial" w:cs="Arial"/>
          <w:lang w:val="en-US"/>
        </w:rPr>
        <w:t xml:space="preserve">of </w:t>
      </w:r>
      <w:r w:rsidR="00A92C4E">
        <w:rPr>
          <w:rFonts w:ascii="Arial" w:hAnsi="Arial" w:cs="Arial"/>
          <w:lang w:val="en-US"/>
        </w:rPr>
        <w:t>a small</w:t>
      </w:r>
      <w:r w:rsidR="00604C02">
        <w:rPr>
          <w:rFonts w:ascii="Arial" w:hAnsi="Arial" w:cs="Arial"/>
          <w:lang w:val="en-US"/>
        </w:rPr>
        <w:t>er</w:t>
      </w:r>
      <w:r w:rsidR="00A92C4E">
        <w:rPr>
          <w:rFonts w:ascii="Arial" w:hAnsi="Arial" w:cs="Arial"/>
          <w:lang w:val="en-US"/>
        </w:rPr>
        <w:t xml:space="preserve"> increase</w:t>
      </w:r>
      <w:r w:rsidR="00751DE4">
        <w:rPr>
          <w:rFonts w:ascii="Arial" w:hAnsi="Arial" w:cs="Arial"/>
        </w:rPr>
        <w:t>, a</w:t>
      </w:r>
      <w:r w:rsidR="00751DE4" w:rsidRPr="00751DE4">
        <w:rPr>
          <w:rFonts w:ascii="Arial" w:hAnsi="Arial" w:cs="Arial"/>
        </w:rPr>
        <w:t>n unjust and harsh</w:t>
      </w:r>
      <w:r w:rsidR="00751DE4">
        <w:rPr>
          <w:rFonts w:ascii="Arial" w:hAnsi="Arial" w:cs="Arial"/>
        </w:rPr>
        <w:t xml:space="preserve"> </w:t>
      </w:r>
      <w:r w:rsidR="007E5AB8">
        <w:rPr>
          <w:rFonts w:ascii="Arial" w:hAnsi="Arial" w:cs="Arial"/>
        </w:rPr>
        <w:t>claw back against</w:t>
      </w:r>
      <w:r w:rsidR="00751DE4" w:rsidRPr="00751DE4">
        <w:rPr>
          <w:rFonts w:ascii="Arial" w:hAnsi="Arial" w:cs="Arial"/>
        </w:rPr>
        <w:t xml:space="preserve"> some of the most vulnerable </w:t>
      </w:r>
      <w:r w:rsidR="007E5AB8">
        <w:rPr>
          <w:rFonts w:ascii="Arial" w:hAnsi="Arial" w:cs="Arial"/>
        </w:rPr>
        <w:t>Albertans</w:t>
      </w:r>
      <w:r w:rsidR="00751DE4" w:rsidRPr="00751DE4">
        <w:rPr>
          <w:rFonts w:ascii="Arial" w:hAnsi="Arial" w:cs="Arial"/>
        </w:rPr>
        <w:t>.</w:t>
      </w:r>
    </w:p>
    <w:p w14:paraId="2B7F6279" w14:textId="61F9278C" w:rsidR="00DB04C0" w:rsidRDefault="00DB04C0" w:rsidP="008E15C3">
      <w:pPr>
        <w:pStyle w:val="ListParagraph"/>
        <w:numPr>
          <w:ilvl w:val="1"/>
          <w:numId w:val="1"/>
        </w:numPr>
        <w:rPr>
          <w:rFonts w:ascii="Arial" w:hAnsi="Arial" w:cs="Arial"/>
        </w:rPr>
      </w:pPr>
      <w:r>
        <w:rPr>
          <w:rFonts w:ascii="Arial" w:hAnsi="Arial" w:cs="Arial"/>
        </w:rPr>
        <w:t xml:space="preserve">Share </w:t>
      </w:r>
      <w:r w:rsidR="00233F49">
        <w:rPr>
          <w:rFonts w:ascii="Arial" w:hAnsi="Arial" w:cs="Arial"/>
        </w:rPr>
        <w:t xml:space="preserve">the </w:t>
      </w:r>
      <w:r w:rsidR="007D51A8">
        <w:rPr>
          <w:rFonts w:ascii="Arial" w:hAnsi="Arial" w:cs="Arial"/>
        </w:rPr>
        <w:t>document</w:t>
      </w:r>
      <w:r w:rsidR="00E531E0" w:rsidRPr="00E531E0">
        <w:rPr>
          <w:rFonts w:ascii="Arial" w:hAnsi="Arial" w:cs="Arial"/>
        </w:rPr>
        <w:t> </w:t>
      </w:r>
      <w:hyperlink r:id="rId9" w:history="1">
        <w:r w:rsidR="00E531E0" w:rsidRPr="00E531E0">
          <w:rPr>
            <w:rStyle w:val="Hyperlink"/>
            <w:rFonts w:ascii="Arial" w:hAnsi="Arial" w:cs="Arial"/>
            <w:b/>
            <w:bCs/>
          </w:rPr>
          <w:t>“Losing the Canada Disability Benefit means losing hope for many Albertans</w:t>
        </w:r>
      </w:hyperlink>
      <w:r w:rsidR="00E531E0" w:rsidRPr="00E531E0">
        <w:rPr>
          <w:rFonts w:ascii="Arial" w:hAnsi="Arial" w:cs="Arial"/>
        </w:rPr>
        <w:t xml:space="preserve">” which highlights real-life examples of how the CDB </w:t>
      </w:r>
      <w:proofErr w:type="spellStart"/>
      <w:r w:rsidR="00E531E0" w:rsidRPr="00E531E0">
        <w:rPr>
          <w:rFonts w:ascii="Arial" w:hAnsi="Arial" w:cs="Arial"/>
        </w:rPr>
        <w:t>clawback</w:t>
      </w:r>
      <w:proofErr w:type="spellEnd"/>
      <w:r w:rsidR="00E531E0" w:rsidRPr="00E531E0">
        <w:rPr>
          <w:rFonts w:ascii="Arial" w:hAnsi="Arial" w:cs="Arial"/>
        </w:rPr>
        <w:t xml:space="preserve"> will keep Albertans with disabilities in poverty</w:t>
      </w:r>
      <w:r w:rsidR="002E70C2">
        <w:rPr>
          <w:rFonts w:ascii="Arial" w:hAnsi="Arial" w:cs="Arial"/>
        </w:rPr>
        <w:t>.</w:t>
      </w:r>
    </w:p>
    <w:p w14:paraId="212FC36B" w14:textId="060FE98C" w:rsidR="0075260F" w:rsidRPr="0075260F" w:rsidRDefault="0075260F" w:rsidP="0075260F">
      <w:pPr>
        <w:rPr>
          <w:rFonts w:ascii="Arial" w:hAnsi="Arial" w:cs="Arial"/>
          <w:i/>
          <w:iCs/>
        </w:rPr>
      </w:pPr>
      <w:r w:rsidRPr="0075260F">
        <w:rPr>
          <w:rFonts w:ascii="Arial" w:hAnsi="Arial" w:cs="Arial"/>
          <w:i/>
          <w:iCs/>
        </w:rPr>
        <w:t xml:space="preserve">If you are told that </w:t>
      </w:r>
      <w:r>
        <w:rPr>
          <w:rFonts w:ascii="Arial" w:hAnsi="Arial" w:cs="Arial"/>
          <w:i/>
          <w:iCs/>
        </w:rPr>
        <w:t xml:space="preserve">the </w:t>
      </w:r>
      <w:proofErr w:type="spellStart"/>
      <w:r>
        <w:rPr>
          <w:rFonts w:ascii="Arial" w:hAnsi="Arial" w:cs="Arial"/>
          <w:i/>
          <w:iCs/>
        </w:rPr>
        <w:t>clawback</w:t>
      </w:r>
      <w:proofErr w:type="spellEnd"/>
      <w:r>
        <w:rPr>
          <w:rFonts w:ascii="Arial" w:hAnsi="Arial" w:cs="Arial"/>
          <w:i/>
          <w:iCs/>
        </w:rPr>
        <w:t xml:space="preserve"> was necessary so that CDB would not be taxed, you can respond with: </w:t>
      </w:r>
    </w:p>
    <w:p w14:paraId="25652F9E" w14:textId="0F6357BC" w:rsidR="0075260F" w:rsidRDefault="0075260F" w:rsidP="0075260F">
      <w:pPr>
        <w:pStyle w:val="ListParagraph"/>
        <w:numPr>
          <w:ilvl w:val="1"/>
          <w:numId w:val="1"/>
        </w:numPr>
        <w:rPr>
          <w:rFonts w:ascii="Arial" w:hAnsi="Arial" w:cs="Arial"/>
        </w:rPr>
      </w:pPr>
      <w:r>
        <w:rPr>
          <w:rFonts w:ascii="Arial" w:hAnsi="Arial" w:cs="Arial"/>
        </w:rPr>
        <w:t xml:space="preserve">Neither CDB nor AISH </w:t>
      </w:r>
      <w:r w:rsidR="00862ECB">
        <w:rPr>
          <w:rFonts w:ascii="Arial" w:hAnsi="Arial" w:cs="Arial"/>
        </w:rPr>
        <w:t xml:space="preserve">and ADAP </w:t>
      </w:r>
      <w:r>
        <w:rPr>
          <w:rFonts w:ascii="Arial" w:hAnsi="Arial" w:cs="Arial"/>
        </w:rPr>
        <w:t xml:space="preserve">are taxable, though they are reported on income tax returns. </w:t>
      </w:r>
    </w:p>
    <w:p w14:paraId="0FDA03A3" w14:textId="31D6031C" w:rsidR="0088605F" w:rsidRDefault="0088605F" w:rsidP="0075260F">
      <w:pPr>
        <w:rPr>
          <w:rFonts w:ascii="Arial" w:hAnsi="Arial" w:cs="Arial"/>
          <w:i/>
          <w:iCs/>
        </w:rPr>
      </w:pPr>
      <w:r>
        <w:rPr>
          <w:rFonts w:ascii="Arial" w:hAnsi="Arial" w:cs="Arial"/>
          <w:i/>
          <w:iCs/>
        </w:rPr>
        <w:t xml:space="preserve">If you are told that </w:t>
      </w:r>
      <w:r w:rsidR="00E178A8">
        <w:rPr>
          <w:rFonts w:ascii="Arial" w:hAnsi="Arial" w:cs="Arial"/>
          <w:i/>
          <w:iCs/>
        </w:rPr>
        <w:t>AISH</w:t>
      </w:r>
      <w:r w:rsidR="00862ECB">
        <w:rPr>
          <w:rFonts w:ascii="Arial" w:hAnsi="Arial" w:cs="Arial"/>
          <w:i/>
          <w:iCs/>
        </w:rPr>
        <w:t xml:space="preserve"> and ADAP are</w:t>
      </w:r>
      <w:r w:rsidR="00E178A8">
        <w:rPr>
          <w:rFonts w:ascii="Arial" w:hAnsi="Arial" w:cs="Arial"/>
          <w:i/>
          <w:iCs/>
        </w:rPr>
        <w:t xml:space="preserve"> overextended and clawing back CDB will enable the Government of</w:t>
      </w:r>
      <w:r w:rsidR="005217CE">
        <w:rPr>
          <w:rFonts w:ascii="Arial" w:hAnsi="Arial" w:cs="Arial"/>
          <w:i/>
          <w:iCs/>
        </w:rPr>
        <w:t xml:space="preserve"> </w:t>
      </w:r>
      <w:r w:rsidR="00E178A8" w:rsidRPr="00E178A8">
        <w:rPr>
          <w:rFonts w:ascii="Arial" w:hAnsi="Arial" w:cs="Arial"/>
          <w:i/>
          <w:iCs/>
        </w:rPr>
        <w:t>Alberta to support more people on AISH</w:t>
      </w:r>
      <w:r w:rsidR="00862ECB">
        <w:rPr>
          <w:rFonts w:ascii="Arial" w:hAnsi="Arial" w:cs="Arial"/>
          <w:i/>
          <w:iCs/>
        </w:rPr>
        <w:t xml:space="preserve"> and ADAP</w:t>
      </w:r>
      <w:r w:rsidR="005217CE">
        <w:rPr>
          <w:rFonts w:ascii="Arial" w:hAnsi="Arial" w:cs="Arial"/>
          <w:i/>
          <w:iCs/>
        </w:rPr>
        <w:t>, you can respond that:</w:t>
      </w:r>
    </w:p>
    <w:p w14:paraId="0E82B8C8" w14:textId="14305860" w:rsidR="0088605F" w:rsidRPr="005E278C" w:rsidRDefault="00CC198F" w:rsidP="005E278C">
      <w:pPr>
        <w:pStyle w:val="ListParagraph"/>
        <w:numPr>
          <w:ilvl w:val="0"/>
          <w:numId w:val="5"/>
        </w:numPr>
        <w:ind w:left="1418"/>
        <w:rPr>
          <w:rFonts w:ascii="Arial" w:hAnsi="Arial" w:cs="Arial"/>
        </w:rPr>
      </w:pPr>
      <w:r>
        <w:rPr>
          <w:rFonts w:ascii="Arial" w:hAnsi="Arial" w:cs="Arial"/>
        </w:rPr>
        <w:t xml:space="preserve">AISH </w:t>
      </w:r>
      <w:r w:rsidR="00862ECB">
        <w:rPr>
          <w:rFonts w:ascii="Arial" w:hAnsi="Arial" w:cs="Arial"/>
        </w:rPr>
        <w:t xml:space="preserve">and ADAP are </w:t>
      </w:r>
      <w:r w:rsidR="00E3620F">
        <w:rPr>
          <w:rFonts w:ascii="Arial" w:hAnsi="Arial" w:cs="Arial"/>
        </w:rPr>
        <w:t xml:space="preserve">statutory </w:t>
      </w:r>
      <w:r>
        <w:rPr>
          <w:rFonts w:ascii="Arial" w:hAnsi="Arial" w:cs="Arial"/>
        </w:rPr>
        <w:t>entitlement</w:t>
      </w:r>
      <w:r w:rsidR="00862ECB">
        <w:rPr>
          <w:rFonts w:ascii="Arial" w:hAnsi="Arial" w:cs="Arial"/>
        </w:rPr>
        <w:t>s</w:t>
      </w:r>
      <w:r w:rsidR="00E3620F">
        <w:rPr>
          <w:rFonts w:ascii="Arial" w:hAnsi="Arial" w:cs="Arial"/>
        </w:rPr>
        <w:t xml:space="preserve"> which means that the government </w:t>
      </w:r>
      <w:r w:rsidR="001537B2">
        <w:rPr>
          <w:rFonts w:ascii="Arial" w:hAnsi="Arial" w:cs="Arial"/>
        </w:rPr>
        <w:t>will always pay monthly AISH</w:t>
      </w:r>
      <w:r w:rsidR="00862ECB">
        <w:rPr>
          <w:rFonts w:ascii="Arial" w:hAnsi="Arial" w:cs="Arial"/>
        </w:rPr>
        <w:t xml:space="preserve"> and ADAP</w:t>
      </w:r>
      <w:r w:rsidR="001537B2">
        <w:rPr>
          <w:rFonts w:ascii="Arial" w:hAnsi="Arial" w:cs="Arial"/>
        </w:rPr>
        <w:t xml:space="preserve"> benefits regardless of </w:t>
      </w:r>
      <w:r w:rsidR="00E14D94">
        <w:rPr>
          <w:rFonts w:ascii="Arial" w:hAnsi="Arial" w:cs="Arial"/>
        </w:rPr>
        <w:t>whether the government is running a deficit or whether more people qualify for AISH than previously</w:t>
      </w:r>
      <w:r w:rsidR="00F65CED">
        <w:rPr>
          <w:rFonts w:ascii="Arial" w:hAnsi="Arial" w:cs="Arial"/>
        </w:rPr>
        <w:t xml:space="preserve">. </w:t>
      </w:r>
      <w:r w:rsidR="004602BB">
        <w:rPr>
          <w:rFonts w:ascii="Arial" w:hAnsi="Arial" w:cs="Arial"/>
        </w:rPr>
        <w:t xml:space="preserve">The Government of Alberta has </w:t>
      </w:r>
      <w:r w:rsidR="0068642B">
        <w:rPr>
          <w:rFonts w:ascii="Arial" w:hAnsi="Arial" w:cs="Arial"/>
        </w:rPr>
        <w:t xml:space="preserve">sufficient </w:t>
      </w:r>
      <w:r w:rsidR="004602BB">
        <w:rPr>
          <w:rFonts w:ascii="Arial" w:hAnsi="Arial" w:cs="Arial"/>
        </w:rPr>
        <w:t>fiscal capacity t</w:t>
      </w:r>
      <w:r w:rsidR="00BE7BE5">
        <w:rPr>
          <w:rFonts w:ascii="Arial" w:hAnsi="Arial" w:cs="Arial"/>
        </w:rPr>
        <w:t xml:space="preserve">o </w:t>
      </w:r>
      <w:r w:rsidR="0068642B">
        <w:rPr>
          <w:rFonts w:ascii="Arial" w:hAnsi="Arial" w:cs="Arial"/>
        </w:rPr>
        <w:t xml:space="preserve">meet </w:t>
      </w:r>
      <w:r w:rsidR="004602BB">
        <w:rPr>
          <w:rFonts w:ascii="Arial" w:hAnsi="Arial" w:cs="Arial"/>
        </w:rPr>
        <w:t>th</w:t>
      </w:r>
      <w:r w:rsidR="000E7BEE">
        <w:rPr>
          <w:rFonts w:ascii="Arial" w:hAnsi="Arial" w:cs="Arial"/>
        </w:rPr>
        <w:t>is statutory obligation</w:t>
      </w:r>
      <w:r w:rsidR="006B3657">
        <w:rPr>
          <w:rFonts w:ascii="Arial" w:hAnsi="Arial" w:cs="Arial"/>
        </w:rPr>
        <w:t xml:space="preserve"> for all Albertans who qualify for AISH</w:t>
      </w:r>
      <w:r w:rsidR="000E7BEE">
        <w:rPr>
          <w:rFonts w:ascii="Arial" w:hAnsi="Arial" w:cs="Arial"/>
        </w:rPr>
        <w:t xml:space="preserve"> </w:t>
      </w:r>
      <w:r w:rsidR="00862ECB">
        <w:rPr>
          <w:rFonts w:ascii="Arial" w:hAnsi="Arial" w:cs="Arial"/>
        </w:rPr>
        <w:t xml:space="preserve">and ADAP </w:t>
      </w:r>
      <w:r w:rsidR="0068642B">
        <w:rPr>
          <w:rFonts w:ascii="Arial" w:hAnsi="Arial" w:cs="Arial"/>
        </w:rPr>
        <w:t xml:space="preserve">without finding savings within AISH </w:t>
      </w:r>
      <w:r w:rsidR="00862ECB">
        <w:rPr>
          <w:rFonts w:ascii="Arial" w:hAnsi="Arial" w:cs="Arial"/>
        </w:rPr>
        <w:t xml:space="preserve">and ADAP </w:t>
      </w:r>
      <w:r w:rsidR="0068642B">
        <w:rPr>
          <w:rFonts w:ascii="Arial" w:hAnsi="Arial" w:cs="Arial"/>
        </w:rPr>
        <w:t xml:space="preserve">by clawing back </w:t>
      </w:r>
      <w:r w:rsidR="00B65790">
        <w:rPr>
          <w:rFonts w:ascii="Arial" w:hAnsi="Arial" w:cs="Arial"/>
        </w:rPr>
        <w:t>other benefits.</w:t>
      </w:r>
      <w:r w:rsidR="006B3657">
        <w:rPr>
          <w:rFonts w:ascii="Arial" w:hAnsi="Arial" w:cs="Arial"/>
        </w:rPr>
        <w:t xml:space="preserve"> </w:t>
      </w:r>
    </w:p>
    <w:p w14:paraId="7DC0DABB" w14:textId="5106D769" w:rsidR="0075260F" w:rsidRDefault="0075260F" w:rsidP="0075260F">
      <w:pPr>
        <w:rPr>
          <w:rFonts w:ascii="Arial" w:hAnsi="Arial" w:cs="Arial"/>
          <w:i/>
          <w:iCs/>
        </w:rPr>
      </w:pPr>
      <w:r w:rsidRPr="0075260F">
        <w:rPr>
          <w:rFonts w:ascii="Arial" w:hAnsi="Arial" w:cs="Arial"/>
          <w:i/>
          <w:iCs/>
        </w:rPr>
        <w:t>If you are told that the federal government set a goal that the combined amount of CDB and provincial or territorial income supports for persons with disabilities would reach $1,811, to equal the support provided through Old Age Security and the Guaranteed Income Supplement</w:t>
      </w:r>
      <w:r>
        <w:rPr>
          <w:rFonts w:ascii="Arial" w:hAnsi="Arial" w:cs="Arial"/>
          <w:i/>
          <w:iCs/>
        </w:rPr>
        <w:t>, you can respond that:</w:t>
      </w:r>
      <w:r w:rsidRPr="0075260F">
        <w:rPr>
          <w:rFonts w:ascii="Arial" w:hAnsi="Arial" w:cs="Arial"/>
          <w:i/>
          <w:iCs/>
        </w:rPr>
        <w:t xml:space="preserve"> </w:t>
      </w:r>
    </w:p>
    <w:p w14:paraId="6ABF81A0" w14:textId="150A418A" w:rsidR="002D4050" w:rsidRDefault="0075260F" w:rsidP="007223B4">
      <w:pPr>
        <w:pStyle w:val="ListParagraph"/>
        <w:numPr>
          <w:ilvl w:val="1"/>
          <w:numId w:val="1"/>
        </w:numPr>
        <w:rPr>
          <w:rFonts w:ascii="Arial" w:hAnsi="Arial" w:cs="Arial"/>
        </w:rPr>
      </w:pPr>
      <w:r>
        <w:rPr>
          <w:rFonts w:ascii="Arial" w:hAnsi="Arial" w:cs="Arial"/>
        </w:rPr>
        <w:t xml:space="preserve">The federal government </w:t>
      </w:r>
      <w:r w:rsidR="000B5E04">
        <w:rPr>
          <w:rFonts w:ascii="Arial" w:hAnsi="Arial" w:cs="Arial"/>
        </w:rPr>
        <w:t xml:space="preserve">recommended the combined amount of OAS and GIS which is $1,811, as a minimum target to be met for income support, which is inadequate to lift people out of poverty. This was a minimum, not a ceiling, and AISH </w:t>
      </w:r>
      <w:r w:rsidR="00F43901">
        <w:rPr>
          <w:rFonts w:ascii="Arial" w:hAnsi="Arial" w:cs="Arial"/>
        </w:rPr>
        <w:t xml:space="preserve">and ADAP </w:t>
      </w:r>
      <w:r w:rsidR="000B5E04">
        <w:rPr>
          <w:rFonts w:ascii="Arial" w:hAnsi="Arial" w:cs="Arial"/>
        </w:rPr>
        <w:t xml:space="preserve">remain below the poverty line. </w:t>
      </w:r>
      <w:r w:rsidR="000B5E04" w:rsidRPr="000B5E04">
        <w:rPr>
          <w:rFonts w:ascii="Arial" w:hAnsi="Arial" w:cs="Arial"/>
        </w:rPr>
        <w:t xml:space="preserve">To suggest the amount of AISH </w:t>
      </w:r>
      <w:r w:rsidR="00F43901">
        <w:rPr>
          <w:rFonts w:ascii="Arial" w:hAnsi="Arial" w:cs="Arial"/>
        </w:rPr>
        <w:t xml:space="preserve">or ADAP </w:t>
      </w:r>
      <w:r w:rsidR="000B5E04" w:rsidRPr="000B5E04">
        <w:rPr>
          <w:rFonts w:ascii="Arial" w:hAnsi="Arial" w:cs="Arial"/>
        </w:rPr>
        <w:t xml:space="preserve">alone is adequate </w:t>
      </w:r>
      <w:r w:rsidR="006C0F80">
        <w:rPr>
          <w:rFonts w:ascii="Arial" w:hAnsi="Arial" w:cs="Arial"/>
        </w:rPr>
        <w:t>is</w:t>
      </w:r>
      <w:r w:rsidR="000B5E04" w:rsidRPr="000B5E04">
        <w:rPr>
          <w:rFonts w:ascii="Arial" w:hAnsi="Arial" w:cs="Arial"/>
        </w:rPr>
        <w:t xml:space="preserve"> out of touch with the realities of people with disabilities and their families.</w:t>
      </w:r>
    </w:p>
    <w:p w14:paraId="0395B586" w14:textId="77777777" w:rsidR="007223B4" w:rsidRPr="007223B4" w:rsidRDefault="007223B4" w:rsidP="007223B4">
      <w:pPr>
        <w:pStyle w:val="ListParagraph"/>
        <w:ind w:left="1440"/>
        <w:rPr>
          <w:rFonts w:ascii="Arial" w:hAnsi="Arial" w:cs="Arial"/>
        </w:rPr>
      </w:pPr>
    </w:p>
    <w:p w14:paraId="31093745" w14:textId="3A45D29F" w:rsidR="00BC4E9A" w:rsidRPr="002D4050" w:rsidRDefault="002D4050" w:rsidP="002D4050">
      <w:pPr>
        <w:pStyle w:val="ListParagraph"/>
        <w:numPr>
          <w:ilvl w:val="0"/>
          <w:numId w:val="4"/>
        </w:numPr>
        <w:rPr>
          <w:rFonts w:ascii="Arial" w:hAnsi="Arial" w:cs="Arial"/>
        </w:rPr>
      </w:pPr>
      <w:r w:rsidRPr="0AED6974">
        <w:rPr>
          <w:rFonts w:ascii="Arial" w:hAnsi="Arial" w:cs="Arial"/>
        </w:rPr>
        <w:lastRenderedPageBreak/>
        <w:t>Your government can improve the lives of people with disabilities at no cost by simply exempting the Canada Disability Benefit from the calculations for AISH</w:t>
      </w:r>
      <w:r w:rsidR="00F43901">
        <w:rPr>
          <w:rFonts w:ascii="Arial" w:hAnsi="Arial" w:cs="Arial"/>
        </w:rPr>
        <w:t>, ADAP</w:t>
      </w:r>
      <w:r w:rsidRPr="0AED6974">
        <w:rPr>
          <w:rFonts w:ascii="Arial" w:hAnsi="Arial" w:cs="Arial"/>
        </w:rPr>
        <w:t xml:space="preserve"> and Income Support. This can be done by adding one line to the </w:t>
      </w:r>
      <w:r>
        <w:rPr>
          <w:rFonts w:ascii="Arial" w:hAnsi="Arial" w:cs="Arial"/>
        </w:rPr>
        <w:t>A</w:t>
      </w:r>
      <w:r w:rsidRPr="0AED6974">
        <w:rPr>
          <w:rFonts w:ascii="Arial" w:eastAsia="Arial" w:hAnsi="Arial" w:cs="Arial"/>
        </w:rPr>
        <w:t>ISH</w:t>
      </w:r>
      <w:r w:rsidR="00F43901">
        <w:rPr>
          <w:rFonts w:ascii="Arial" w:eastAsia="Arial" w:hAnsi="Arial" w:cs="Arial"/>
        </w:rPr>
        <w:t>, ADAP,</w:t>
      </w:r>
      <w:r w:rsidRPr="0AED6974">
        <w:rPr>
          <w:rFonts w:ascii="Arial" w:eastAsia="Arial" w:hAnsi="Arial" w:cs="Arial"/>
        </w:rPr>
        <w:t xml:space="preserve"> and Income Support</w:t>
      </w:r>
      <w:r w:rsidRPr="0AED6974">
        <w:rPr>
          <w:rFonts w:ascii="Arial" w:hAnsi="Arial" w:cs="Arial"/>
        </w:rPr>
        <w:t xml:space="preserve"> regulations.</w:t>
      </w:r>
    </w:p>
    <w:sectPr w:rsidR="00BC4E9A" w:rsidRPr="002D405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2DC30A9"/>
    <w:multiLevelType w:val="hybridMultilevel"/>
    <w:tmpl w:val="2474F78A"/>
    <w:lvl w:ilvl="0" w:tplc="C8F28FBA">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FF0679D"/>
    <w:multiLevelType w:val="hybridMultilevel"/>
    <w:tmpl w:val="30A8F484"/>
    <w:lvl w:ilvl="0" w:tplc="201E79D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EA26D8"/>
    <w:multiLevelType w:val="hybridMultilevel"/>
    <w:tmpl w:val="BEE60B72"/>
    <w:lvl w:ilvl="0" w:tplc="7E7CEC00">
      <w:start w:val="1"/>
      <w:numFmt w:val="bullet"/>
      <w:lvlText w:val=""/>
      <w:lvlJc w:val="left"/>
      <w:pPr>
        <w:ind w:left="720" w:hanging="360"/>
      </w:pPr>
      <w:rPr>
        <w:rFonts w:ascii="Symbol" w:hAnsi="Symbol" w:hint="default"/>
      </w:rPr>
    </w:lvl>
    <w:lvl w:ilvl="1" w:tplc="6EA05CDA">
      <w:start w:val="1"/>
      <w:numFmt w:val="bullet"/>
      <w:lvlText w:val="o"/>
      <w:lvlJc w:val="left"/>
      <w:pPr>
        <w:ind w:left="1440" w:hanging="360"/>
      </w:pPr>
      <w:rPr>
        <w:rFonts w:ascii="Courier New" w:hAnsi="Courier New" w:hint="default"/>
      </w:rPr>
    </w:lvl>
    <w:lvl w:ilvl="2" w:tplc="900EE834">
      <w:start w:val="1"/>
      <w:numFmt w:val="bullet"/>
      <w:lvlText w:val=""/>
      <w:lvlJc w:val="left"/>
      <w:pPr>
        <w:ind w:left="2160" w:hanging="360"/>
      </w:pPr>
      <w:rPr>
        <w:rFonts w:ascii="Wingdings" w:hAnsi="Wingdings" w:hint="default"/>
      </w:rPr>
    </w:lvl>
    <w:lvl w:ilvl="3" w:tplc="930A933E">
      <w:start w:val="1"/>
      <w:numFmt w:val="bullet"/>
      <w:lvlText w:val=""/>
      <w:lvlJc w:val="left"/>
      <w:pPr>
        <w:ind w:left="2880" w:hanging="360"/>
      </w:pPr>
      <w:rPr>
        <w:rFonts w:ascii="Symbol" w:hAnsi="Symbol" w:hint="default"/>
      </w:rPr>
    </w:lvl>
    <w:lvl w:ilvl="4" w:tplc="4E4AFD88">
      <w:start w:val="1"/>
      <w:numFmt w:val="bullet"/>
      <w:lvlText w:val="o"/>
      <w:lvlJc w:val="left"/>
      <w:pPr>
        <w:ind w:left="3600" w:hanging="360"/>
      </w:pPr>
      <w:rPr>
        <w:rFonts w:ascii="Courier New" w:hAnsi="Courier New" w:hint="default"/>
      </w:rPr>
    </w:lvl>
    <w:lvl w:ilvl="5" w:tplc="EBA23580">
      <w:start w:val="1"/>
      <w:numFmt w:val="bullet"/>
      <w:lvlText w:val=""/>
      <w:lvlJc w:val="left"/>
      <w:pPr>
        <w:ind w:left="4320" w:hanging="360"/>
      </w:pPr>
      <w:rPr>
        <w:rFonts w:ascii="Wingdings" w:hAnsi="Wingdings" w:hint="default"/>
      </w:rPr>
    </w:lvl>
    <w:lvl w:ilvl="6" w:tplc="D598B878">
      <w:start w:val="1"/>
      <w:numFmt w:val="bullet"/>
      <w:lvlText w:val=""/>
      <w:lvlJc w:val="left"/>
      <w:pPr>
        <w:ind w:left="5040" w:hanging="360"/>
      </w:pPr>
      <w:rPr>
        <w:rFonts w:ascii="Symbol" w:hAnsi="Symbol" w:hint="default"/>
      </w:rPr>
    </w:lvl>
    <w:lvl w:ilvl="7" w:tplc="6D167A6A">
      <w:start w:val="1"/>
      <w:numFmt w:val="bullet"/>
      <w:lvlText w:val="o"/>
      <w:lvlJc w:val="left"/>
      <w:pPr>
        <w:ind w:left="5760" w:hanging="360"/>
      </w:pPr>
      <w:rPr>
        <w:rFonts w:ascii="Courier New" w:hAnsi="Courier New" w:hint="default"/>
      </w:rPr>
    </w:lvl>
    <w:lvl w:ilvl="8" w:tplc="D2A46298">
      <w:start w:val="1"/>
      <w:numFmt w:val="bullet"/>
      <w:lvlText w:val=""/>
      <w:lvlJc w:val="left"/>
      <w:pPr>
        <w:ind w:left="6480" w:hanging="360"/>
      </w:pPr>
      <w:rPr>
        <w:rFonts w:ascii="Wingdings" w:hAnsi="Wingdings" w:hint="default"/>
      </w:rPr>
    </w:lvl>
  </w:abstractNum>
  <w:abstractNum w:abstractNumId="3" w15:restartNumberingAfterBreak="0">
    <w:nsid w:val="7C230EE8"/>
    <w:multiLevelType w:val="hybridMultilevel"/>
    <w:tmpl w:val="F85445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7FB16DD3"/>
    <w:multiLevelType w:val="hybridMultilevel"/>
    <w:tmpl w:val="1BAC0B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7946410">
    <w:abstractNumId w:val="4"/>
  </w:num>
  <w:num w:numId="2" w16cid:durableId="1517189463">
    <w:abstractNumId w:val="2"/>
  </w:num>
  <w:num w:numId="3" w16cid:durableId="182204626">
    <w:abstractNumId w:val="1"/>
  </w:num>
  <w:num w:numId="4" w16cid:durableId="669530142">
    <w:abstractNumId w:val="3"/>
  </w:num>
  <w:num w:numId="5" w16cid:durableId="74835604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F11"/>
    <w:rsid w:val="000009AD"/>
    <w:rsid w:val="00012387"/>
    <w:rsid w:val="00021508"/>
    <w:rsid w:val="000374FA"/>
    <w:rsid w:val="000426B4"/>
    <w:rsid w:val="00050B96"/>
    <w:rsid w:val="0009242F"/>
    <w:rsid w:val="000A1250"/>
    <w:rsid w:val="000A76DB"/>
    <w:rsid w:val="000A7A56"/>
    <w:rsid w:val="000B5E04"/>
    <w:rsid w:val="000D3C31"/>
    <w:rsid w:val="000E7BEE"/>
    <w:rsid w:val="000F4F4D"/>
    <w:rsid w:val="00125FEF"/>
    <w:rsid w:val="0013068F"/>
    <w:rsid w:val="001537B2"/>
    <w:rsid w:val="00170056"/>
    <w:rsid w:val="0017245B"/>
    <w:rsid w:val="00174F0F"/>
    <w:rsid w:val="001911F9"/>
    <w:rsid w:val="00191961"/>
    <w:rsid w:val="00193A74"/>
    <w:rsid w:val="00197E9F"/>
    <w:rsid w:val="001B3611"/>
    <w:rsid w:val="001B5033"/>
    <w:rsid w:val="001B5496"/>
    <w:rsid w:val="001C6B60"/>
    <w:rsid w:val="001C7FEF"/>
    <w:rsid w:val="00215D6E"/>
    <w:rsid w:val="00224891"/>
    <w:rsid w:val="00233F49"/>
    <w:rsid w:val="002462B1"/>
    <w:rsid w:val="00264424"/>
    <w:rsid w:val="002716CD"/>
    <w:rsid w:val="00294AED"/>
    <w:rsid w:val="002A3A9E"/>
    <w:rsid w:val="002B5F10"/>
    <w:rsid w:val="002C4C12"/>
    <w:rsid w:val="002D319F"/>
    <w:rsid w:val="002D4050"/>
    <w:rsid w:val="002D68CB"/>
    <w:rsid w:val="002E3227"/>
    <w:rsid w:val="002E70C2"/>
    <w:rsid w:val="00304219"/>
    <w:rsid w:val="003125F5"/>
    <w:rsid w:val="00315C3B"/>
    <w:rsid w:val="0032125D"/>
    <w:rsid w:val="00357BD4"/>
    <w:rsid w:val="00362D90"/>
    <w:rsid w:val="003677D8"/>
    <w:rsid w:val="0037287A"/>
    <w:rsid w:val="00386562"/>
    <w:rsid w:val="00396399"/>
    <w:rsid w:val="003D1AFA"/>
    <w:rsid w:val="003D4966"/>
    <w:rsid w:val="00416CCA"/>
    <w:rsid w:val="004200B6"/>
    <w:rsid w:val="00450429"/>
    <w:rsid w:val="004602BB"/>
    <w:rsid w:val="00472CB8"/>
    <w:rsid w:val="00485561"/>
    <w:rsid w:val="00487E83"/>
    <w:rsid w:val="00495D9D"/>
    <w:rsid w:val="004A37EC"/>
    <w:rsid w:val="004B2C47"/>
    <w:rsid w:val="004E040C"/>
    <w:rsid w:val="004E6A7A"/>
    <w:rsid w:val="00516BAA"/>
    <w:rsid w:val="005217CE"/>
    <w:rsid w:val="00523BEE"/>
    <w:rsid w:val="00524AF7"/>
    <w:rsid w:val="00527748"/>
    <w:rsid w:val="00527B92"/>
    <w:rsid w:val="0053793A"/>
    <w:rsid w:val="00546FE6"/>
    <w:rsid w:val="00552CBE"/>
    <w:rsid w:val="005602CA"/>
    <w:rsid w:val="005831FD"/>
    <w:rsid w:val="005940CD"/>
    <w:rsid w:val="00597BC9"/>
    <w:rsid w:val="005A6F14"/>
    <w:rsid w:val="005A7254"/>
    <w:rsid w:val="005E278C"/>
    <w:rsid w:val="005E5834"/>
    <w:rsid w:val="005F2E80"/>
    <w:rsid w:val="00604C02"/>
    <w:rsid w:val="006307A4"/>
    <w:rsid w:val="00666D91"/>
    <w:rsid w:val="006775A7"/>
    <w:rsid w:val="0068642B"/>
    <w:rsid w:val="00690BD5"/>
    <w:rsid w:val="00693779"/>
    <w:rsid w:val="006939D5"/>
    <w:rsid w:val="006A1013"/>
    <w:rsid w:val="006A2344"/>
    <w:rsid w:val="006B0BF5"/>
    <w:rsid w:val="006B0DFF"/>
    <w:rsid w:val="006B1A01"/>
    <w:rsid w:val="006B3657"/>
    <w:rsid w:val="006C0F80"/>
    <w:rsid w:val="006C19CC"/>
    <w:rsid w:val="006D29D8"/>
    <w:rsid w:val="007223B4"/>
    <w:rsid w:val="00751DE4"/>
    <w:rsid w:val="0075260F"/>
    <w:rsid w:val="00762E8C"/>
    <w:rsid w:val="00772AC3"/>
    <w:rsid w:val="00795124"/>
    <w:rsid w:val="007C3D0B"/>
    <w:rsid w:val="007D51A8"/>
    <w:rsid w:val="007E4AAB"/>
    <w:rsid w:val="007E5AB8"/>
    <w:rsid w:val="007E6C7A"/>
    <w:rsid w:val="007E7BE1"/>
    <w:rsid w:val="007F335C"/>
    <w:rsid w:val="00811DCC"/>
    <w:rsid w:val="00841669"/>
    <w:rsid w:val="00862ECB"/>
    <w:rsid w:val="00863A37"/>
    <w:rsid w:val="008751EA"/>
    <w:rsid w:val="00881C7B"/>
    <w:rsid w:val="0088605F"/>
    <w:rsid w:val="00887CE6"/>
    <w:rsid w:val="008E0CCA"/>
    <w:rsid w:val="008E15C3"/>
    <w:rsid w:val="00902ACE"/>
    <w:rsid w:val="00924A4B"/>
    <w:rsid w:val="00932CAB"/>
    <w:rsid w:val="00936A2E"/>
    <w:rsid w:val="00953F5F"/>
    <w:rsid w:val="00957AE7"/>
    <w:rsid w:val="00974BCE"/>
    <w:rsid w:val="009C02B9"/>
    <w:rsid w:val="009C0F8A"/>
    <w:rsid w:val="009C15EA"/>
    <w:rsid w:val="009C2518"/>
    <w:rsid w:val="009C6D94"/>
    <w:rsid w:val="009D5EFA"/>
    <w:rsid w:val="009E6237"/>
    <w:rsid w:val="00A0125C"/>
    <w:rsid w:val="00A037F1"/>
    <w:rsid w:val="00A123B5"/>
    <w:rsid w:val="00A2717C"/>
    <w:rsid w:val="00A5585E"/>
    <w:rsid w:val="00A92C4E"/>
    <w:rsid w:val="00B14B73"/>
    <w:rsid w:val="00B14C6A"/>
    <w:rsid w:val="00B21B19"/>
    <w:rsid w:val="00B621FA"/>
    <w:rsid w:val="00B6443B"/>
    <w:rsid w:val="00B65790"/>
    <w:rsid w:val="00B6698B"/>
    <w:rsid w:val="00B750E1"/>
    <w:rsid w:val="00B86A04"/>
    <w:rsid w:val="00B91CC5"/>
    <w:rsid w:val="00BA0DA7"/>
    <w:rsid w:val="00BA1ED4"/>
    <w:rsid w:val="00BB3441"/>
    <w:rsid w:val="00BB4172"/>
    <w:rsid w:val="00BC2E39"/>
    <w:rsid w:val="00BC4E9A"/>
    <w:rsid w:val="00BD0EA1"/>
    <w:rsid w:val="00BE7BE5"/>
    <w:rsid w:val="00BF084C"/>
    <w:rsid w:val="00BF7880"/>
    <w:rsid w:val="00C041A2"/>
    <w:rsid w:val="00C178AA"/>
    <w:rsid w:val="00C213A1"/>
    <w:rsid w:val="00C34822"/>
    <w:rsid w:val="00C42F11"/>
    <w:rsid w:val="00C54491"/>
    <w:rsid w:val="00C82E81"/>
    <w:rsid w:val="00CA442E"/>
    <w:rsid w:val="00CB02E7"/>
    <w:rsid w:val="00CC0028"/>
    <w:rsid w:val="00CC198F"/>
    <w:rsid w:val="00CC6F62"/>
    <w:rsid w:val="00CE2645"/>
    <w:rsid w:val="00CF685A"/>
    <w:rsid w:val="00D12320"/>
    <w:rsid w:val="00D12F6F"/>
    <w:rsid w:val="00D428A3"/>
    <w:rsid w:val="00D83303"/>
    <w:rsid w:val="00D8395D"/>
    <w:rsid w:val="00D93F8C"/>
    <w:rsid w:val="00D95C68"/>
    <w:rsid w:val="00D97294"/>
    <w:rsid w:val="00DB04C0"/>
    <w:rsid w:val="00DB2CD0"/>
    <w:rsid w:val="00DC33CB"/>
    <w:rsid w:val="00DC48BC"/>
    <w:rsid w:val="00DC6285"/>
    <w:rsid w:val="00DD15D9"/>
    <w:rsid w:val="00DD4571"/>
    <w:rsid w:val="00DE4811"/>
    <w:rsid w:val="00DF2190"/>
    <w:rsid w:val="00E00113"/>
    <w:rsid w:val="00E03205"/>
    <w:rsid w:val="00E14D94"/>
    <w:rsid w:val="00E178A8"/>
    <w:rsid w:val="00E35AAE"/>
    <w:rsid w:val="00E3620F"/>
    <w:rsid w:val="00E42863"/>
    <w:rsid w:val="00E531E0"/>
    <w:rsid w:val="00E55291"/>
    <w:rsid w:val="00E67972"/>
    <w:rsid w:val="00E70847"/>
    <w:rsid w:val="00E81BAC"/>
    <w:rsid w:val="00EA4AF4"/>
    <w:rsid w:val="00EA60A0"/>
    <w:rsid w:val="00EC4A4E"/>
    <w:rsid w:val="00ED2B8B"/>
    <w:rsid w:val="00ED3957"/>
    <w:rsid w:val="00ED5385"/>
    <w:rsid w:val="00EE7001"/>
    <w:rsid w:val="00F0460D"/>
    <w:rsid w:val="00F17664"/>
    <w:rsid w:val="00F34974"/>
    <w:rsid w:val="00F43901"/>
    <w:rsid w:val="00F462FC"/>
    <w:rsid w:val="00F617FF"/>
    <w:rsid w:val="00F65CED"/>
    <w:rsid w:val="00F676E5"/>
    <w:rsid w:val="00F75266"/>
    <w:rsid w:val="00F8064E"/>
    <w:rsid w:val="00F8529A"/>
    <w:rsid w:val="00F96CFB"/>
    <w:rsid w:val="00FC00F2"/>
    <w:rsid w:val="00FE0BCE"/>
    <w:rsid w:val="00FE42CD"/>
    <w:rsid w:val="00FF13C0"/>
    <w:rsid w:val="00FF37A7"/>
    <w:rsid w:val="00FF48DF"/>
    <w:rsid w:val="00FF59A5"/>
    <w:rsid w:val="0566DB9F"/>
    <w:rsid w:val="0AED6974"/>
    <w:rsid w:val="13871F50"/>
    <w:rsid w:val="14C179AD"/>
    <w:rsid w:val="1BA9BADD"/>
    <w:rsid w:val="1DA47B7A"/>
    <w:rsid w:val="27BA891F"/>
    <w:rsid w:val="2D19A018"/>
    <w:rsid w:val="3323E674"/>
    <w:rsid w:val="3AD8A16B"/>
    <w:rsid w:val="3C2D3CA7"/>
    <w:rsid w:val="3D7496DA"/>
    <w:rsid w:val="3EB52938"/>
    <w:rsid w:val="3FB8A8C2"/>
    <w:rsid w:val="40F0E8A6"/>
    <w:rsid w:val="41876E68"/>
    <w:rsid w:val="46A2DF84"/>
    <w:rsid w:val="4994BAF7"/>
    <w:rsid w:val="4F2769FF"/>
    <w:rsid w:val="558B630A"/>
    <w:rsid w:val="5ACD7D82"/>
    <w:rsid w:val="5ACE38A9"/>
    <w:rsid w:val="60B04B28"/>
    <w:rsid w:val="631A83CD"/>
    <w:rsid w:val="66E7551A"/>
    <w:rsid w:val="67134DE6"/>
    <w:rsid w:val="703E02E0"/>
    <w:rsid w:val="74CFC853"/>
    <w:rsid w:val="7D494E04"/>
    <w:rsid w:val="7D8B7DA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6709158"/>
  <w15:chartTrackingRefBased/>
  <w15:docId w15:val="{08A0DFA6-07A2-49E3-BFED-C2C889CE5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050"/>
  </w:style>
  <w:style w:type="paragraph" w:styleId="Heading1">
    <w:name w:val="heading 1"/>
    <w:basedOn w:val="Normal"/>
    <w:next w:val="Normal"/>
    <w:link w:val="Heading1Char"/>
    <w:uiPriority w:val="9"/>
    <w:qFormat/>
    <w:rsid w:val="00C42F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2F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2F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2F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2F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2F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2F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2F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2F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2F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2F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2F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2F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2F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2F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2F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2F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2F11"/>
    <w:rPr>
      <w:rFonts w:eastAsiaTheme="majorEastAsia" w:cstheme="majorBidi"/>
      <w:color w:val="272727" w:themeColor="text1" w:themeTint="D8"/>
    </w:rPr>
  </w:style>
  <w:style w:type="paragraph" w:styleId="Title">
    <w:name w:val="Title"/>
    <w:basedOn w:val="Normal"/>
    <w:next w:val="Normal"/>
    <w:link w:val="TitleChar"/>
    <w:uiPriority w:val="10"/>
    <w:qFormat/>
    <w:rsid w:val="00C42F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F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2F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2F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2F11"/>
    <w:pPr>
      <w:spacing w:before="160"/>
      <w:jc w:val="center"/>
    </w:pPr>
    <w:rPr>
      <w:i/>
      <w:iCs/>
      <w:color w:val="404040" w:themeColor="text1" w:themeTint="BF"/>
    </w:rPr>
  </w:style>
  <w:style w:type="character" w:customStyle="1" w:styleId="QuoteChar">
    <w:name w:val="Quote Char"/>
    <w:basedOn w:val="DefaultParagraphFont"/>
    <w:link w:val="Quote"/>
    <w:uiPriority w:val="29"/>
    <w:rsid w:val="00C42F11"/>
    <w:rPr>
      <w:i/>
      <w:iCs/>
      <w:color w:val="404040" w:themeColor="text1" w:themeTint="BF"/>
    </w:rPr>
  </w:style>
  <w:style w:type="paragraph" w:styleId="ListParagraph">
    <w:name w:val="List Paragraph"/>
    <w:basedOn w:val="Normal"/>
    <w:uiPriority w:val="34"/>
    <w:qFormat/>
    <w:rsid w:val="00C42F11"/>
    <w:pPr>
      <w:ind w:left="720"/>
      <w:contextualSpacing/>
    </w:pPr>
  </w:style>
  <w:style w:type="character" w:styleId="IntenseEmphasis">
    <w:name w:val="Intense Emphasis"/>
    <w:basedOn w:val="DefaultParagraphFont"/>
    <w:uiPriority w:val="21"/>
    <w:qFormat/>
    <w:rsid w:val="00C42F11"/>
    <w:rPr>
      <w:i/>
      <w:iCs/>
      <w:color w:val="0F4761" w:themeColor="accent1" w:themeShade="BF"/>
    </w:rPr>
  </w:style>
  <w:style w:type="paragraph" w:styleId="IntenseQuote">
    <w:name w:val="Intense Quote"/>
    <w:basedOn w:val="Normal"/>
    <w:next w:val="Normal"/>
    <w:link w:val="IntenseQuoteChar"/>
    <w:uiPriority w:val="30"/>
    <w:qFormat/>
    <w:rsid w:val="00C42F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2F11"/>
    <w:rPr>
      <w:i/>
      <w:iCs/>
      <w:color w:val="0F4761" w:themeColor="accent1" w:themeShade="BF"/>
    </w:rPr>
  </w:style>
  <w:style w:type="character" w:styleId="IntenseReference">
    <w:name w:val="Intense Reference"/>
    <w:basedOn w:val="DefaultParagraphFont"/>
    <w:uiPriority w:val="32"/>
    <w:qFormat/>
    <w:rsid w:val="00C42F11"/>
    <w:rPr>
      <w:b/>
      <w:bCs/>
      <w:smallCaps/>
      <w:color w:val="0F4761" w:themeColor="accent1" w:themeShade="BF"/>
      <w:spacing w:val="5"/>
    </w:rPr>
  </w:style>
  <w:style w:type="character" w:styleId="CommentReference">
    <w:name w:val="annotation reference"/>
    <w:basedOn w:val="DefaultParagraphFont"/>
    <w:uiPriority w:val="99"/>
    <w:semiHidden/>
    <w:unhideWhenUsed/>
    <w:rsid w:val="001B5496"/>
    <w:rPr>
      <w:sz w:val="16"/>
      <w:szCs w:val="16"/>
    </w:rPr>
  </w:style>
  <w:style w:type="paragraph" w:styleId="CommentText">
    <w:name w:val="annotation text"/>
    <w:basedOn w:val="Normal"/>
    <w:link w:val="CommentTextChar"/>
    <w:uiPriority w:val="99"/>
    <w:unhideWhenUsed/>
    <w:rsid w:val="001B5496"/>
    <w:pPr>
      <w:spacing w:line="240" w:lineRule="auto"/>
    </w:pPr>
    <w:rPr>
      <w:sz w:val="20"/>
      <w:szCs w:val="20"/>
    </w:rPr>
  </w:style>
  <w:style w:type="character" w:customStyle="1" w:styleId="CommentTextChar">
    <w:name w:val="Comment Text Char"/>
    <w:basedOn w:val="DefaultParagraphFont"/>
    <w:link w:val="CommentText"/>
    <w:uiPriority w:val="99"/>
    <w:rsid w:val="001B5496"/>
    <w:rPr>
      <w:sz w:val="20"/>
      <w:szCs w:val="20"/>
    </w:rPr>
  </w:style>
  <w:style w:type="paragraph" w:styleId="CommentSubject">
    <w:name w:val="annotation subject"/>
    <w:basedOn w:val="CommentText"/>
    <w:next w:val="CommentText"/>
    <w:link w:val="CommentSubjectChar"/>
    <w:uiPriority w:val="99"/>
    <w:semiHidden/>
    <w:unhideWhenUsed/>
    <w:rsid w:val="001B5496"/>
    <w:rPr>
      <w:b/>
      <w:bCs/>
    </w:rPr>
  </w:style>
  <w:style w:type="character" w:customStyle="1" w:styleId="CommentSubjectChar">
    <w:name w:val="Comment Subject Char"/>
    <w:basedOn w:val="CommentTextChar"/>
    <w:link w:val="CommentSubject"/>
    <w:uiPriority w:val="99"/>
    <w:semiHidden/>
    <w:rsid w:val="001B5496"/>
    <w:rPr>
      <w:b/>
      <w:bCs/>
      <w:sz w:val="20"/>
      <w:szCs w:val="20"/>
    </w:rPr>
  </w:style>
  <w:style w:type="character" w:styleId="Hyperlink">
    <w:name w:val="Hyperlink"/>
    <w:basedOn w:val="DefaultParagraphFont"/>
    <w:uiPriority w:val="99"/>
    <w:unhideWhenUsed/>
    <w:rsid w:val="00772AC3"/>
    <w:rPr>
      <w:color w:val="467886" w:themeColor="hyperlink"/>
      <w:u w:val="single"/>
    </w:rPr>
  </w:style>
  <w:style w:type="paragraph" w:styleId="Revision">
    <w:name w:val="Revision"/>
    <w:hidden/>
    <w:uiPriority w:val="99"/>
    <w:semiHidden/>
    <w:rsid w:val="00BA1ED4"/>
    <w:pPr>
      <w:spacing w:after="0" w:line="240" w:lineRule="auto"/>
    </w:pPr>
  </w:style>
  <w:style w:type="character" w:styleId="UnresolvedMention">
    <w:name w:val="Unresolved Mention"/>
    <w:basedOn w:val="DefaultParagraphFont"/>
    <w:uiPriority w:val="99"/>
    <w:semiHidden/>
    <w:unhideWhenUsed/>
    <w:rsid w:val="00E531E0"/>
    <w:rPr>
      <w:color w:val="605E5C"/>
      <w:shd w:val="clear" w:color="auto" w:fill="E1DFDD"/>
    </w:rPr>
  </w:style>
  <w:style w:type="character" w:styleId="FollowedHyperlink">
    <w:name w:val="FollowedHyperlink"/>
    <w:basedOn w:val="DefaultParagraphFont"/>
    <w:uiPriority w:val="99"/>
    <w:semiHidden/>
    <w:unhideWhenUsed/>
    <w:rsid w:val="001C7FE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nada.ca/en/revenue-agency/corporate/about-canada-revenue-agency-cra/disability-advisory-committee/2024-full-report.htm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dipo.ca/updates/aish-cdb-brie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41257A626A3F24785CD242EA656BF10" ma:contentTypeVersion="18" ma:contentTypeDescription="Create a new document." ma:contentTypeScope="" ma:versionID="d93e7716398fcf75259bc7a2ccd5a479">
  <xsd:schema xmlns:xsd="http://www.w3.org/2001/XMLSchema" xmlns:xs="http://www.w3.org/2001/XMLSchema" xmlns:p="http://schemas.microsoft.com/office/2006/metadata/properties" xmlns:ns2="e1d4ab28-5669-4a9a-bab8-2d37ffe2680b" xmlns:ns3="588a5416-24dc-45fd-883a-58e14afe3247" targetNamespace="http://schemas.microsoft.com/office/2006/metadata/properties" ma:root="true" ma:fieldsID="ac4af2da2bc9252cf08c1ca5c2da1586" ns2:_="" ns3:_="">
    <xsd:import namespace="e1d4ab28-5669-4a9a-bab8-2d37ffe2680b"/>
    <xsd:import namespace="588a5416-24dc-45fd-883a-58e14afe324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d4ab28-5669-4a9a-bab8-2d37ffe2680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9d02f13b-631f-4091-8386-30db2fd37c98}" ma:internalName="TaxCatchAll" ma:showField="CatchAllData" ma:web="e1d4ab28-5669-4a9a-bab8-2d37ffe268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8a5416-24dc-45fd-883a-58e14afe324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4218f1a-091f-43d4-809a-cd64bd807a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1d4ab28-5669-4a9a-bab8-2d37ffe2680b" xsi:nil="true"/>
    <lcf76f155ced4ddcb4097134ff3c332f xmlns="588a5416-24dc-45fd-883a-58e14afe324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B1CFE3F-DC8A-4138-9CFA-CB203D4F1ECB}">
  <ds:schemaRefs>
    <ds:schemaRef ds:uri="http://schemas.microsoft.com/sharepoint/v3/contenttype/forms"/>
  </ds:schemaRefs>
</ds:datastoreItem>
</file>

<file path=customXml/itemProps2.xml><?xml version="1.0" encoding="utf-8"?>
<ds:datastoreItem xmlns:ds="http://schemas.openxmlformats.org/officeDocument/2006/customXml" ds:itemID="{DD6C9114-4473-4078-8A34-C7CB9AB1CE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d4ab28-5669-4a9a-bab8-2d37ffe2680b"/>
    <ds:schemaRef ds:uri="588a5416-24dc-45fd-883a-58e14afe32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264B15-943F-4E41-BD48-E692340EE807}">
  <ds:schemaRefs>
    <ds:schemaRef ds:uri="http://schemas.microsoft.com/office/2006/metadata/properties"/>
    <ds:schemaRef ds:uri="http://schemas.microsoft.com/office/infopath/2007/PartnerControls"/>
    <ds:schemaRef ds:uri="e1d4ab28-5669-4a9a-bab8-2d37ffe2680b"/>
    <ds:schemaRef ds:uri="588a5416-24dc-45fd-883a-58e14afe3247"/>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762</Words>
  <Characters>3826</Characters>
  <Application>Microsoft Office Word</Application>
  <DocSecurity>0</DocSecurity>
  <Lines>78</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Yasmine Gill</dc:creator>
  <cp:keywords/>
  <dc:description/>
  <cp:lastModifiedBy>Philip Ney</cp:lastModifiedBy>
  <cp:revision>26</cp:revision>
  <dcterms:created xsi:type="dcterms:W3CDTF">2025-06-13T21:12:00Z</dcterms:created>
  <dcterms:modified xsi:type="dcterms:W3CDTF">2026-08-25T19:46:00Z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0x010100741257A626A3F24785CD242EA656BF10</vt:lpwstr>
  </property>
  <property fmtid="{D5CDD505-2E9C-101B-9397-08002B2CF9AE}" pid="3" name="MediaServiceImageTags">
    <vt:lpwstr/>
  </property>
</Properties>
</file>